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10 Common Grammatical Mistakes in English (by Brazilians)</w:t>
      </w:r>
    </w:p>
    <w:p>
      <w:pPr>
        <w:pStyle w:val="Normal"/>
        <w:bidi w:val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>1) (00:27) You must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use phrases with a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subject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Like pizza.</w:t>
      </w: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Rains a lot.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I </w:t>
      </w:r>
      <w:r>
        <w:rPr>
          <w:rFonts w:cs="Arial" w:ascii="Arial" w:hAnsi="Arial"/>
          <w:sz w:val="24"/>
          <w:szCs w:val="24"/>
          <w:lang w:val="en-US"/>
        </w:rPr>
        <w:t>like pizza.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 xml:space="preserve"> rains a lot.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>2) (02:14) You must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use phrases with an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object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  <w:t>Do you like chocolate?</w:t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Yes, I like.</w:t>
      </w: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No, I don’t like.</w:t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u w:val="none"/>
          <w:lang w:val="en-US"/>
        </w:rPr>
        <w:tab/>
        <w:t>Yes, I do.</w:t>
        <w:tab/>
        <w:t xml:space="preserve">Yes, I like </w:t>
      </w:r>
      <w:r>
        <w:rPr>
          <w:rFonts w:cs="Arial" w:ascii="Arial" w:hAnsi="Arial"/>
          <w:sz w:val="24"/>
          <w:szCs w:val="24"/>
          <w:u w:val="single"/>
          <w:lang w:val="en-US"/>
        </w:rPr>
        <w:t>it</w:t>
      </w:r>
      <w:r>
        <w:rPr>
          <w:rFonts w:cs="Arial" w:ascii="Arial" w:hAnsi="Arial"/>
          <w:sz w:val="24"/>
          <w:szCs w:val="24"/>
          <w:u w:val="none"/>
          <w:lang w:val="en-US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  <w:tab/>
        <w:tab/>
        <w:tab/>
        <w:tab/>
        <w:t>No, I don’t.</w:t>
        <w:tab/>
        <w:t>No, I don’t like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Liberation Serif;Times New Roman" w:cs="Arial" w:ascii="Arial" w:hAnsi="Arial"/>
          <w:sz w:val="24"/>
          <w:szCs w:val="24"/>
          <w:lang w:val="en-US"/>
        </w:rPr>
        <w:t>3) (03:35) Avoid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double negatives.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I don’t have nothing.</w:t>
      </w:r>
      <w:r>
        <w:rPr>
          <w:rFonts w:cs="Arial" w:ascii="Arial" w:hAnsi="Arial"/>
          <w:sz w:val="24"/>
          <w:szCs w:val="24"/>
          <w:lang w:val="en-US"/>
        </w:rPr>
        <w:tab/>
        <w:t xml:space="preserve">I don’t have </w:t>
      </w:r>
      <w:r>
        <w:rPr>
          <w:rFonts w:cs="Arial" w:ascii="Arial" w:hAnsi="Arial"/>
          <w:sz w:val="24"/>
          <w:szCs w:val="24"/>
          <w:u w:val="single"/>
          <w:lang w:val="en-US"/>
        </w:rPr>
        <w:t>anything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I never go nowhere.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I never go </w:t>
      </w:r>
      <w:r>
        <w:rPr>
          <w:rFonts w:cs="Arial" w:ascii="Arial" w:hAnsi="Arial"/>
          <w:sz w:val="24"/>
          <w:szCs w:val="24"/>
          <w:u w:val="single"/>
          <w:lang w:val="en-US"/>
        </w:rPr>
        <w:t>anywhere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Liberation Serif;Times New Roman" w:cs="Arial" w:ascii="Arial" w:hAnsi="Arial"/>
          <w:sz w:val="24"/>
          <w:szCs w:val="24"/>
          <w:lang w:val="en-US"/>
        </w:rPr>
        <w:t xml:space="preserve">4) (04:49) </w:t>
      </w:r>
      <w:r>
        <w:rPr>
          <w:rFonts w:cs="Arial" w:ascii="Arial" w:hAnsi="Arial"/>
          <w:sz w:val="24"/>
          <w:szCs w:val="24"/>
          <w:lang w:val="en-US"/>
        </w:rPr>
        <w:t>Use “Present Perfect” for a period of time until now.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I live in Curitiba for ten years.</w:t>
      </w:r>
      <w:r>
        <w:rPr>
          <w:rFonts w:cs="Arial" w:ascii="Arial" w:hAnsi="Arial"/>
          <w:sz w:val="24"/>
          <w:szCs w:val="24"/>
          <w:lang w:val="en-US"/>
        </w:rPr>
        <w:tab/>
        <w:t xml:space="preserve">I </w:t>
      </w:r>
      <w:r>
        <w:rPr>
          <w:rFonts w:cs="Arial" w:ascii="Arial" w:hAnsi="Arial"/>
          <w:sz w:val="24"/>
          <w:szCs w:val="24"/>
          <w:u w:val="single"/>
          <w:lang w:val="en-US"/>
        </w:rPr>
        <w:t>ha</w:t>
      </w:r>
      <w:r>
        <w:rPr>
          <w:rFonts w:cs="Arial" w:ascii="Arial" w:hAnsi="Arial"/>
          <w:sz w:val="24"/>
          <w:szCs w:val="24"/>
          <w:u w:val="single"/>
          <w:lang w:val="en-US"/>
        </w:rPr>
        <w:t>ve lived</w:t>
      </w:r>
      <w:r>
        <w:rPr>
          <w:rFonts w:cs="Arial" w:ascii="Arial" w:hAnsi="Arial"/>
          <w:sz w:val="24"/>
          <w:szCs w:val="24"/>
          <w:lang w:val="en-US"/>
        </w:rPr>
        <w:t xml:space="preserve"> in Curitiba for ten years.</w:t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I live in Curitiba since 2012.</w:t>
      </w:r>
      <w:r>
        <w:rPr>
          <w:rFonts w:cs="Arial" w:ascii="Arial" w:hAnsi="Arial"/>
          <w:sz w:val="24"/>
          <w:szCs w:val="24"/>
          <w:lang w:val="en-US"/>
        </w:rPr>
        <w:tab/>
        <w:t xml:space="preserve">I </w:t>
      </w:r>
      <w:r>
        <w:rPr>
          <w:rFonts w:cs="Arial" w:ascii="Arial" w:hAnsi="Arial"/>
          <w:sz w:val="24"/>
          <w:szCs w:val="24"/>
          <w:u w:val="single"/>
          <w:lang w:val="en-US"/>
        </w:rPr>
        <w:t>ha</w:t>
      </w:r>
      <w:r>
        <w:rPr>
          <w:rFonts w:cs="Arial" w:ascii="Arial" w:hAnsi="Arial"/>
          <w:sz w:val="24"/>
          <w:szCs w:val="24"/>
          <w:u w:val="single"/>
          <w:lang w:val="en-US"/>
        </w:rPr>
        <w:t>ve lived</w:t>
      </w:r>
      <w:r>
        <w:rPr>
          <w:rFonts w:cs="Arial" w:ascii="Arial" w:hAnsi="Arial"/>
          <w:sz w:val="24"/>
          <w:szCs w:val="24"/>
          <w:lang w:val="en-US"/>
        </w:rPr>
        <w:t xml:space="preserve"> in Curitiba since 2012.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 xml:space="preserve">5) (06:54) Don’t use “have”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for </w:t>
      </w:r>
      <w:r>
        <w:rPr>
          <w:rFonts w:cs="Arial" w:ascii="Arial" w:hAnsi="Arial"/>
          <w:sz w:val="24"/>
          <w:szCs w:val="24"/>
          <w:lang w:val="en-US"/>
        </w:rPr>
        <w:t>existence.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Have many cars in São Paulo.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There are</w:t>
      </w:r>
      <w:r>
        <w:rPr>
          <w:rFonts w:cs="Arial" w:ascii="Arial" w:hAnsi="Arial"/>
          <w:sz w:val="24"/>
          <w:szCs w:val="24"/>
          <w:lang w:val="en-US"/>
        </w:rPr>
        <w:t xml:space="preserve"> many cars in São Paulo.</w:t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Has a car in front of my house.</w:t>
      </w:r>
      <w:r>
        <w:rPr>
          <w:rFonts w:cs="Arial" w:ascii="Arial" w:hAnsi="Arial"/>
          <w:sz w:val="24"/>
          <w:szCs w:val="24"/>
          <w:lang w:val="en-US"/>
        </w:rPr>
        <w:tab/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There is</w:t>
      </w:r>
      <w:r>
        <w:rPr>
          <w:rFonts w:cs="Arial" w:ascii="Arial" w:hAnsi="Arial"/>
          <w:sz w:val="24"/>
          <w:szCs w:val="24"/>
          <w:lang w:val="en-US"/>
        </w:rPr>
        <w:t xml:space="preserve"> a car in front of my house.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(08:10) Always use “-ing” after a preposition.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Thanks for help me.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Thanks </w:t>
      </w:r>
      <w:r>
        <w:rPr>
          <w:rFonts w:cs="Arial" w:ascii="Arial" w:hAnsi="Arial"/>
          <w:sz w:val="24"/>
          <w:szCs w:val="24"/>
          <w:u w:val="single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helping</w:t>
      </w:r>
      <w:r>
        <w:rPr>
          <w:rFonts w:cs="Arial" w:ascii="Arial" w:hAnsi="Arial"/>
          <w:sz w:val="24"/>
          <w:szCs w:val="24"/>
          <w:lang w:val="en-US"/>
        </w:rPr>
        <w:t xml:space="preserve"> me.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Let’s talk about go to London.</w:t>
      </w:r>
      <w:r>
        <w:rPr>
          <w:rFonts w:cs="Arial" w:ascii="Arial" w:hAnsi="Arial"/>
          <w:sz w:val="24"/>
          <w:szCs w:val="24"/>
          <w:lang w:val="en-US"/>
        </w:rPr>
        <w:tab/>
        <w:t xml:space="preserve">Let’s talk </w:t>
      </w:r>
      <w:r>
        <w:rPr>
          <w:rFonts w:cs="Arial" w:ascii="Arial" w:hAnsi="Arial"/>
          <w:sz w:val="24"/>
          <w:szCs w:val="24"/>
          <w:u w:val="single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going</w:t>
      </w:r>
      <w:r>
        <w:rPr>
          <w:rFonts w:cs="Arial" w:ascii="Arial" w:hAnsi="Arial"/>
          <w:sz w:val="24"/>
          <w:szCs w:val="24"/>
          <w:lang w:val="en-US"/>
        </w:rPr>
        <w:t xml:space="preserve"> to London.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 xml:space="preserve">7) (09:00)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Don’t confuse</w:t>
      </w:r>
      <w:r>
        <w:rPr>
          <w:rFonts w:cs="Arial" w:ascii="Arial" w:hAnsi="Arial"/>
          <w:sz w:val="24"/>
          <w:szCs w:val="24"/>
          <w:lang w:val="en-US"/>
        </w:rPr>
        <w:t xml:space="preserve"> “for” and “to”.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This is for you do.</w:t>
      </w: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This is to you for do.</w:t>
      </w: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This is to you to do.</w:t>
      </w:r>
      <w:r>
        <w:rPr>
          <w:rFonts w:cs="Arial" w:ascii="Arial" w:hAnsi="Arial"/>
          <w:sz w:val="24"/>
          <w:szCs w:val="24"/>
          <w:lang w:val="en-US"/>
        </w:rPr>
        <w:t xml:space="preserve">   This is for you to do.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 xml:space="preserve">8) (09:36)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Don’t confuse</w:t>
      </w:r>
      <w:r>
        <w:rPr>
          <w:rFonts w:cs="Arial" w:ascii="Arial" w:hAnsi="Arial"/>
          <w:sz w:val="24"/>
          <w:szCs w:val="24"/>
          <w:lang w:val="en-US"/>
        </w:rPr>
        <w:t xml:space="preserve"> possessive pronouns.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I like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your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dog.</w:t>
        <w:tab/>
        <w:tab/>
        <w:t xml:space="preserve">I like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his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dog.</w:t>
        <w:tab/>
        <w:tab/>
        <w:t xml:space="preserve">I like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dog.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(seu – de você)</w:t>
        <w:tab/>
        <w:tab/>
        <w:t>(seu – dele)</w:t>
        <w:tab/>
        <w:tab/>
        <w:t>(seu – dela)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 xml:space="preserve">9) (10:44)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invert adjectives and nouns.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She has a dog black.</w:t>
      </w:r>
      <w:r>
        <w:rPr>
          <w:rFonts w:cs="Arial" w:ascii="Arial" w:hAnsi="Arial"/>
          <w:strike w:val="false"/>
          <w:dstrike w:val="false"/>
          <w:color w:val="C9211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trike w:val="false"/>
          <w:dstrike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 She has a black dog.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(11:12) Don’t use two questions in one phrase.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Do you know what time is it?</w:t>
      </w:r>
      <w:r>
        <w:rPr>
          <w:rFonts w:cs="Arial" w:ascii="Arial" w:hAnsi="Arial"/>
          <w:sz w:val="24"/>
          <w:szCs w:val="24"/>
          <w:lang w:val="en-US"/>
        </w:rPr>
        <w:tab/>
        <w:t xml:space="preserve"> Do you know what time it is?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Do you know 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where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is the bank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?</w:t>
      </w:r>
      <w:r>
        <w:rPr>
          <w:rFonts w:cs="Arial" w:ascii="Arial" w:hAnsi="Arial"/>
          <w:sz w:val="24"/>
          <w:szCs w:val="24"/>
          <w:lang w:val="en-US"/>
        </w:rPr>
        <w:tab/>
        <w:t xml:space="preserve"> Do you know wh</w:t>
      </w:r>
      <w:r>
        <w:rPr>
          <w:rFonts w:cs="Arial" w:ascii="Arial" w:hAnsi="Arial"/>
          <w:sz w:val="24"/>
          <w:szCs w:val="24"/>
          <w:lang w:val="en-US"/>
        </w:rPr>
        <w:t>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the bank</w:t>
      </w:r>
      <w:r>
        <w:rPr>
          <w:rFonts w:cs="Arial" w:ascii="Arial" w:hAnsi="Arial"/>
          <w:sz w:val="24"/>
          <w:szCs w:val="24"/>
          <w:lang w:val="en-US"/>
        </w:rPr>
        <w:t xml:space="preserve"> is?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sect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bidi w:val="0"/>
        <w:jc w:val="start"/>
        <w:rPr/>
      </w:pPr>
      <w:r>
        <w:rPr>
          <w:rFonts w:ascii="Arial" w:hAnsi="Arial"/>
          <w:b/>
          <w:bCs/>
          <w:lang w:val="en-GB"/>
        </w:rPr>
        <w:t>Source</w:t>
      </w:r>
      <w:r>
        <w:rPr>
          <w:rFonts w:ascii="Arial" w:hAnsi="Arial"/>
          <w:b/>
          <w:bCs/>
        </w:rPr>
        <w:t xml:space="preserve">: </w:t>
      </w:r>
      <w:hyperlink r:id="rId2">
        <w:r>
          <w:rPr>
            <w:rStyle w:val="Hyperlink"/>
            <w:rFonts w:eastAsia="Liberation Serif;Times New Roman" w:ascii="Arial" w:hAnsi="Arial"/>
            <w:b w:val="false"/>
            <w:bCs w:val="false"/>
            <w:lang w:val="en-US"/>
          </w:rPr>
          <w:t>https://www.youtube.com/watch?v=TC4M5y07Q68</w:t>
        </w:r>
      </w:hyperlink>
      <w:r>
        <w:rPr>
          <w:rStyle w:val="Hyperlink"/>
          <w:rFonts w:eastAsia="Liberation Serif;Times New Roman" w:ascii="Arial" w:hAnsi="Arial"/>
          <w:b w:val="false"/>
          <w:bCs w:val="false"/>
          <w:color w:val="000000"/>
          <w:u w:val="none"/>
          <w:lang w:val="en-US"/>
        </w:rPr>
        <w:t xml:space="preserve">    (14 mins)</w:t>
      </w:r>
      <w:r>
        <w:br w:type="page"/>
      </w:r>
    </w:p>
    <w:p>
      <w:pPr>
        <w:pStyle w:val="Normal"/>
        <w:bidi w:val="0"/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20 Common 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US" w:eastAsia="zh-CN" w:bidi="hi-IN"/>
        </w:rPr>
        <w:t>Speaking</w:t>
      </w:r>
      <w:r>
        <w:rPr>
          <w:rFonts w:cs="Arial" w:ascii="Arial" w:hAnsi="Arial"/>
          <w:b/>
          <w:bCs/>
          <w:sz w:val="30"/>
          <w:szCs w:val="30"/>
          <w:lang w:val="en-US"/>
        </w:rPr>
        <w:t xml:space="preserve"> Mistakes in English </w:t>
      </w:r>
    </w:p>
    <w:p>
      <w:pPr>
        <w:pStyle w:val="Normal"/>
        <w:bidi w:val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>1) (00:44) First meeting:</w:t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“Nice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meet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you.”</w:t>
      </w:r>
    </w:p>
    <w:p>
      <w:pPr>
        <w:pStyle w:val="Normal"/>
        <w:bidi w:val="0"/>
        <w:jc w:val="start"/>
        <w:rPr/>
      </w:pPr>
      <w:r>
        <w:rPr>
          <w:rFonts w:eastAsia="Arial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   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Subsequent meetings:</w:t>
        <w:tab/>
        <w:tab/>
        <w:t>“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N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i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c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 xml:space="preserve">e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t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 xml:space="preserve">o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m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e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e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 xml:space="preserve">t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y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u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u w:val="none"/>
          <w:lang w:val="en-US" w:eastAsia="zh-CN" w:bidi="hi-IN"/>
        </w:rPr>
        <w:t>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”   “Nice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see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you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(again)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.”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2) (01:15)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Thanks you.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Thank you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(verb)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Thanks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(noun)</w:t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Thank you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for your time.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Thanks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for your time.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3) (01:48) Modal verbs use the “bare infinitive”.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I can to swim.</w:t>
      </w:r>
      <w:r>
        <w:rPr>
          <w:rFonts w:eastAsia="Noto Serif CJK SC" w:cs="Arial" w:ascii="Arial" w:hAnsi="Arial"/>
          <w:strike w:val="false"/>
          <w:dstrike w:val="false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I can swimming.</w:t>
      </w:r>
      <w:r>
        <w:rPr>
          <w:rFonts w:eastAsia="Noto Serif CJK SC" w:cs="Arial" w:ascii="Arial" w:hAnsi="Arial"/>
          <w:strike w:val="false"/>
          <w:dstrike w:val="false"/>
          <w:color w:val="C9211E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I can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swim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C9211E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I must to go.</w:t>
      </w:r>
      <w:r>
        <w:rPr>
          <w:rFonts w:eastAsia="Noto Serif CJK SC" w:cs="Arial" w:ascii="Arial" w:hAnsi="Arial"/>
          <w:color w:val="C9211E"/>
          <w:kern w:val="2"/>
          <w:sz w:val="24"/>
          <w:szCs w:val="24"/>
          <w:lang w:val="en-US" w:eastAsia="zh-CN" w:bidi="hi-IN"/>
        </w:rPr>
        <w:tab/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I must going.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 xml:space="preserve">I must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go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4) (02:09) Use “a lot” at the end of a phrase.</w:t>
      </w:r>
    </w:p>
    <w:p>
      <w:pPr>
        <w:pStyle w:val="Normal"/>
        <w:bidi w:val="0"/>
        <w:jc w:val="star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I like a lot it.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ab/>
        <w:tab/>
        <w:t xml:space="preserve">I like it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 lot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C9211E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I like a lot your lessons.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I like your lessons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 lot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C9211E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I like a lot the movie.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I like the movie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 lot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Arial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  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Use “a lot of” before a noun.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I like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 lot of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milk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in my coffee.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I eat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 lot of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chocolate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5) (02:54) Use “very well” at the end of a phrase.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You speak very well English.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You speak English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very 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He plays very well basketball.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He plays basketball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very 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6) (03:16) Use the expression “quite a” correctly.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ab/>
        <w:t xml:space="preserve">It’s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 xml:space="preserve">a quite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difficult book to read.</w:t>
        <w:tab/>
        <w:tab/>
        <w:t xml:space="preserve">It’s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single"/>
          <w:lang w:val="en-US" w:eastAsia="zh-CN" w:bidi="hi-IN"/>
        </w:rPr>
        <w:t>quite a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difficult book to read.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ab/>
        <w:t xml:space="preserve">We had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a quite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busy day.</w:t>
        <w:tab/>
        <w:tab/>
        <w:tab/>
        <w:t>We had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single"/>
          <w:lang w:val="en-US" w:eastAsia="zh-CN" w:bidi="hi-IN"/>
        </w:rPr>
        <w:t>quite a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busy day.</w:t>
        <w:tab/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7) (03:53) Use “one of my” with plural nouns.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Arial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  </w:t>
      </w:r>
      <w:r>
        <w:rPr>
          <w:rFonts w:eastAsia="Noto Serif CJK SC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One of my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friend</w:t>
      </w:r>
      <w:r>
        <w:rPr>
          <w:rFonts w:eastAsia="Noto Serif CJK SC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is a painter.</w:t>
        <w:tab/>
        <w:tab/>
        <w:tab/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One of my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single"/>
          <w:lang w:val="en-US" w:eastAsia="zh-CN" w:bidi="hi-IN"/>
        </w:rPr>
        <w:t>friends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is a painter.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 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The Swan is one of my favorite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restaurant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.</w:t>
        <w:tab/>
        <w:t xml:space="preserve">The Swan is one of my favorite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single"/>
          <w:lang w:val="en-US" w:eastAsia="zh-CN" w:bidi="hi-IN"/>
        </w:rPr>
        <w:t>restaurants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8) (04:46) Compound adjectives are always singular.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A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five-years-old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boy rescued a cat.</w:t>
        <w:tab/>
        <w:t xml:space="preserve">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five-year-old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boy rescued a cat.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It was a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 xml:space="preserve">30-minutes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meeting.</w:t>
        <w:tab/>
        <w:tab/>
        <w:t xml:space="preserve">It was 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30-minute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meeting.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I want a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50-inches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TV.</w:t>
        <w:tab/>
        <w:tab/>
        <w:tab/>
        <w:t xml:space="preserve">I want a 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single"/>
          <w:lang w:val="en-US" w:eastAsia="zh-CN" w:bidi="hi-IN"/>
        </w:rPr>
        <w:t>50-inch</w:t>
      </w:r>
      <w:r>
        <w:rPr>
          <w:rFonts w:eastAsia="Noto Serif CJK SC" w:cs="Arial" w:ascii="Arial" w:hAnsi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 xml:space="preserve"> TV.</w:t>
      </w:r>
    </w:p>
    <w:p>
      <w:pPr>
        <w:pStyle w:val="Normal"/>
        <w:bidi w:val="0"/>
        <w:jc w:val="start"/>
        <w:rPr>
          <w:rFonts w:ascii="Arial" w:hAnsi="Arial" w:cs="Arial"/>
          <w:strike/>
          <w:color w:val="C9211E"/>
          <w:sz w:val="24"/>
          <w:szCs w:val="24"/>
          <w:lang w:val="en-US"/>
        </w:rPr>
      </w:pPr>
      <w:r>
        <w:rPr>
          <w:rFonts w:cs="Arial" w:ascii="Arial" w:hAnsi="Arial"/>
          <w:strike/>
          <w:color w:val="C9211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9) (05:52) Recommend “something” (to me).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Amy recommended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me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a restaurant.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>Amy recommended a restaurant to me.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Can you recommend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me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a good book?</w:t>
      </w:r>
      <w:r>
        <w:rPr>
          <w:rFonts w:eastAsia="Noto Serif CJK SC" w:cs="Arial" w:ascii="Arial" w:hAnsi="Arial"/>
          <w:strike w:val="false"/>
          <w:dstrike w:val="false"/>
          <w:color w:val="C9211E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C</w:t>
      </w:r>
      <w:r>
        <w:rPr>
          <w:rFonts w:eastAsia="Noto Serif CJK SC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a</w:t>
      </w:r>
      <w:r>
        <w:rPr>
          <w:rFonts w:eastAsia="Noto Serif CJK SC" w:cs="Arial" w:ascii="Arial" w:hAnsi="Arial"/>
          <w:strike w:val="false"/>
          <w:dstrike w:val="false"/>
          <w:color w:val="000000"/>
          <w:kern w:val="2"/>
          <w:sz w:val="24"/>
          <w:szCs w:val="24"/>
          <w:lang w:val="en-US" w:eastAsia="zh-CN" w:bidi="hi-IN"/>
        </w:rPr>
        <w:t>n you recommend a good book to me?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10) (06:42) Never use “to” before “home”.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Let’s go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to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home.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ab/>
        <w:tab/>
        <w:t>Let’s go home.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When you get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to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home, call me.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>When you get home, call me.</w:t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11) (07:36) Use “most” for generalities and “most of the” for specifics.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Most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people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work from home. (general group)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Most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of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people I know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work from home. (specific group)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>Also with “my/your/his/these/those/etc.”: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Most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pets are either cats or dogs. (general group)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ab/>
        <w:tab/>
        <w:t>Most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of my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pets are cats. (specific group)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12) (08:22) Use “to be” for age.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have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32 years old.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ab/>
        <w:t xml:space="preserve">I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am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32 years old.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My dad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has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65 years old.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My dad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is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65 years old.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13) (08:50) Don’t confuse “fun” (nice) and “funny” (makes me laugh).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It was a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funny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party.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It was 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fun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party.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 had a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funny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day.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ab/>
        <w:t xml:space="preserve">I had 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fun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day.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14) (09:27) Only use “Congratulations” for big successes and major life events. If you use it for small events, it sounds sarcastic.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>A: I got the job.</w:t>
        <w:tab/>
        <w:tab/>
        <w:tab/>
        <w:t xml:space="preserve">B: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Congratulations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!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>A: I’m engaged.</w:t>
        <w:tab/>
        <w:tab/>
        <w:tab/>
        <w:t xml:space="preserve">B: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Congratulations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!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lang w:val="en-GB"/>
        </w:rPr>
        <w:t>A: My wife had a baby girl.</w:t>
        <w:tab/>
      </w:r>
      <w:r>
        <w:rPr>
          <w:rFonts w:ascii="Arial" w:hAnsi="Arial"/>
        </w:rPr>
        <w:tab/>
        <w:t xml:space="preserve">B: </w:t>
      </w:r>
      <w:r>
        <w:rPr>
          <w:rFonts w:ascii="Arial" w:hAnsi="Arial"/>
          <w:b/>
          <w:bCs/>
        </w:rPr>
        <w:t>Congratulations</w:t>
      </w:r>
      <w:r>
        <w:rPr>
          <w:rFonts w:ascii="Arial" w:hAnsi="Arial"/>
        </w:rPr>
        <w:t>!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>A: I got 90% in the test.</w:t>
        <w:tab/>
        <w:tab/>
        <w:t xml:space="preserve">B: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Congratulations!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Well done!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>A: My boss liked my report.</w:t>
        <w:tab/>
        <w:t xml:space="preserve">B: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Congratulations!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Good job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!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15) (10:07) Use “I feel bad” in the correct context. It means “I feel sympathy/guilt”. It’s an emotional issue, not a health one.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 xml:space="preserve">Jenny lost her job. I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feel bad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for her. (sympathy)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>I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 feel bad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I didn’t help that old lady. (guilt)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I feel bad.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don’t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feel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. / 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don’t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feel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good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. / I feel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sick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. (health issue)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16) (10:50) The word “too” generally has a problematic context. Often, “very” is better.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Your lesson was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too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helpful.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Your lesson was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very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helpful.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I don’t want to go out. I’m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too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tired.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That’s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too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expensive. I can’t buy it.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 xml:space="preserve">That’s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too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delicious. Keep it away from me. I’m on a diet.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17) (11:30) Don’t use “in the internet”. Use “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online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” or “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on the internet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”.</w:t>
      </w:r>
    </w:p>
    <w:p>
      <w:pPr>
        <w:pStyle w:val="Normal"/>
        <w:bidi w:val="0"/>
        <w:jc w:val="star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 xml:space="preserve">I searched for it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in the internet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I searched for it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online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ab/>
        <w:tab/>
        <w:tab/>
        <w:tab/>
        <w:tab/>
        <w:tab/>
        <w:t xml:space="preserve">I searched for it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on the internet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 xml:space="preserve">I bought it 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in the internet</w:t>
      </w:r>
      <w:r>
        <w:rPr>
          <w:rFonts w:eastAsia="Noto Serif CJK SC" w:cs="Arial" w:ascii="Arial" w:hAnsi="Arial"/>
          <w:b w:val="false"/>
          <w:bCs w:val="false"/>
          <w:strike/>
          <w:color w:val="C9211E"/>
          <w:kern w:val="2"/>
          <w:sz w:val="24"/>
          <w:szCs w:val="24"/>
          <w:lang w:val="en-US" w:eastAsia="zh-CN" w:bidi="hi-IN"/>
        </w:rPr>
        <w:t>.</w:t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I bought it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online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ab/>
        <w:tab/>
        <w:tab/>
        <w:tab/>
        <w:tab/>
        <w:tab/>
        <w:tab/>
        <w:t xml:space="preserve">I bought it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on the internet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18) (11:49) The verb “call” requires no preposition.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called to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my doctor.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I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called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my doctor.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Did you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call to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your mom?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Did you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call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your mom?</w:t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Please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call to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me tomorrow.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 xml:space="preserve">Please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call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me tomorrow.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19) (12:00) Numbers are spoken completely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before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a noun, never split them.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 lived there for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two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years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and a half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>I lived there for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two and a half years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The distance is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four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miles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and a half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>The dist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US" w:eastAsia="zh-CN" w:bidi="hi-IN"/>
        </w:rPr>
        <w:t>ance is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four and a half miles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eastAsia="Noto Serif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20) (13:09) We “make/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made”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 mistake.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I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did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a mistake.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ab/>
        <w:tab/>
        <w:t xml:space="preserve">I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made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a mistake.</w:t>
      </w:r>
    </w:p>
    <w:p>
      <w:pPr>
        <w:pStyle w:val="Normal"/>
        <w:bidi w:val="0"/>
        <w:jc w:val="star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Why do I keep 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>doing</w:t>
      </w:r>
      <w:r>
        <w:rPr>
          <w:rFonts w:eastAsia="Noto Serif CJK SC" w:cs="Arial" w:ascii="Arial" w:hAnsi="Arial"/>
          <w:strike/>
          <w:color w:val="C9211E"/>
          <w:kern w:val="2"/>
          <w:sz w:val="24"/>
          <w:szCs w:val="24"/>
          <w:lang w:val="en-US" w:eastAsia="zh-CN" w:bidi="hi-IN"/>
        </w:rPr>
        <w:t xml:space="preserve"> mistakes?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ab/>
        <w:tab/>
        <w:t xml:space="preserve">Why do I keep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making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 mistakes?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Source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hyperlink r:id="rId3">
        <w:r>
          <w:rPr>
            <w:rStyle w:val="Hyperlink"/>
            <w:rFonts w:eastAsia="Liberation Serif;Times New Roman"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https://www.youtube.com/watch?v=SiTngO2U_f4</w:t>
        </w:r>
      </w:hyperlink>
      <w:r>
        <w:rPr>
          <w:rStyle w:val="Hyperlink"/>
          <w:rFonts w:eastAsia="Liberation Serif;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ab/>
        <w:t>(14 mins)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C4M5y07Q68" TargetMode="External"/><Relationship Id="rId3" Type="http://schemas.openxmlformats.org/officeDocument/2006/relationships/hyperlink" Target="https://www.youtube.com/watch?v=SiTngO2U_f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LibreOffice/25.8.1.1$Linux_X86_64 LibreOffice_project/54047653041915e595ad4e45cccea684809c77b5</Application>
  <AppVersion>15.0000</AppVersion>
  <Pages>4</Pages>
  <Words>1091</Words>
  <Characters>4645</Characters>
  <CharactersWithSpaces>5818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2021-07-30T12:27:35Z</dcterms:created>
  <dc:creator/>
  <dc:description/>
  <dc:language>en-GB</dc:language>
  <cp:lastModifiedBy/>
  <cp:lastPrinted>2025-10-16T09:15:11Z</cp:lastPrinted>
  <dcterms:modified xsi:type="dcterms:W3CDTF">2025-12-10T16:30:14Z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